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1F" w:rsidRDefault="002A751F" w:rsidP="002A751F">
      <w:pPr>
        <w:shd w:val="clear" w:color="auto" w:fill="FFFFFF"/>
        <w:rPr>
          <w:rFonts w:ascii="Courier New" w:eastAsia="Times New Roman" w:hAnsi="Courier New" w:cs="Courier New"/>
          <w:color w:val="000000"/>
        </w:rPr>
      </w:pPr>
      <w:bookmarkStart w:id="0" w:name="_GoBack"/>
      <w:bookmarkEnd w:id="0"/>
      <w:r>
        <w:rPr>
          <w:rFonts w:ascii="Courier New" w:eastAsia="Times New Roman" w:hAnsi="Courier New" w:cs="Courier New"/>
          <w:color w:val="000000"/>
        </w:rPr>
        <w:pict>
          <v:rect id="_x0000_i1026" style="width:458.65pt;height:1.8pt" o:hrpct="980" o:hralign="center" o:hrstd="t" o:hr="t" fillcolor="#a0a0a0" stroked="f"/>
        </w:pict>
      </w:r>
    </w:p>
    <w:p w:rsidR="002A751F" w:rsidRDefault="002A751F" w:rsidP="002A751F">
      <w:pPr>
        <w:shd w:val="clear" w:color="auto" w:fill="FFFFFF"/>
        <w:outlineLvl w:val="0"/>
        <w:rPr>
          <w:rFonts w:ascii="Courier New" w:eastAsia="Times New Roman" w:hAnsi="Courier New" w:cs="Courier New"/>
          <w:color w:val="000000"/>
        </w:rPr>
      </w:pPr>
      <w:r>
        <w:rPr>
          <w:rFonts w:ascii="Calibri" w:eastAsia="Times New Roman" w:hAnsi="Calibri" w:cs="Courier New"/>
          <w:b/>
          <w:bCs/>
          <w:color w:val="000000"/>
          <w:sz w:val="22"/>
          <w:szCs w:val="22"/>
        </w:rPr>
        <w:t>From:</w:t>
      </w:r>
      <w:r>
        <w:rPr>
          <w:rFonts w:ascii="Calibri" w:eastAsia="Times New Roman" w:hAnsi="Calibri" w:cs="Courier New"/>
          <w:color w:val="000000"/>
          <w:sz w:val="22"/>
          <w:szCs w:val="22"/>
        </w:rPr>
        <w:t xml:space="preserve"> Lassiter, Andrea L Rittman</w:t>
      </w:r>
      <w:r>
        <w:rPr>
          <w:rFonts w:ascii="Calibri" w:eastAsia="Times New Roman" w:hAnsi="Calibri" w:cs="Courier New"/>
          <w:color w:val="000000"/>
          <w:sz w:val="22"/>
          <w:szCs w:val="22"/>
        </w:rPr>
        <w:br/>
      </w:r>
      <w:r>
        <w:rPr>
          <w:rFonts w:ascii="Calibri" w:eastAsia="Times New Roman" w:hAnsi="Calibri" w:cs="Courier New"/>
          <w:b/>
          <w:bCs/>
          <w:color w:val="000000"/>
          <w:sz w:val="22"/>
          <w:szCs w:val="22"/>
        </w:rPr>
        <w:t>Sent:</w:t>
      </w:r>
      <w:r>
        <w:rPr>
          <w:rFonts w:ascii="Calibri" w:eastAsia="Times New Roman" w:hAnsi="Calibri" w:cs="Courier New"/>
          <w:color w:val="000000"/>
          <w:sz w:val="22"/>
          <w:szCs w:val="22"/>
        </w:rPr>
        <w:t xml:space="preserve"> Friday, January 22, 2016 10:19 AM</w:t>
      </w:r>
      <w:r>
        <w:rPr>
          <w:rFonts w:ascii="Calibri" w:eastAsia="Times New Roman" w:hAnsi="Calibri" w:cs="Courier New"/>
          <w:color w:val="000000"/>
          <w:sz w:val="22"/>
          <w:szCs w:val="22"/>
        </w:rPr>
        <w:br/>
      </w:r>
      <w:r>
        <w:rPr>
          <w:rFonts w:ascii="Calibri" w:eastAsia="Times New Roman" w:hAnsi="Calibri" w:cs="Courier New"/>
          <w:b/>
          <w:bCs/>
          <w:color w:val="000000"/>
          <w:sz w:val="22"/>
          <w:szCs w:val="22"/>
        </w:rPr>
        <w:t>To:</w:t>
      </w:r>
      <w:r>
        <w:rPr>
          <w:rFonts w:ascii="Calibri" w:eastAsia="Times New Roman" w:hAnsi="Calibri" w:cs="Courier New"/>
          <w:color w:val="000000"/>
          <w:sz w:val="22"/>
          <w:szCs w:val="22"/>
        </w:rPr>
        <w:t xml:space="preserve"> Ries, Barry J; Luebke, Judith; Retherford, Kristine Sue; Bond, Joye M; Pettitt, Cherie Dawn</w:t>
      </w:r>
      <w:r>
        <w:rPr>
          <w:rFonts w:ascii="Calibri" w:eastAsia="Times New Roman" w:hAnsi="Calibri" w:cs="Courier New"/>
          <w:color w:val="000000"/>
          <w:sz w:val="22"/>
          <w:szCs w:val="22"/>
        </w:rPr>
        <w:br/>
      </w:r>
      <w:r>
        <w:rPr>
          <w:rFonts w:ascii="Calibri" w:eastAsia="Times New Roman" w:hAnsi="Calibri" w:cs="Courier New"/>
          <w:b/>
          <w:bCs/>
          <w:color w:val="000000"/>
          <w:sz w:val="22"/>
          <w:szCs w:val="22"/>
        </w:rPr>
        <w:t>Cc:</w:t>
      </w:r>
      <w:r>
        <w:rPr>
          <w:rFonts w:ascii="Calibri" w:eastAsia="Times New Roman" w:hAnsi="Calibri" w:cs="Courier New"/>
          <w:color w:val="000000"/>
          <w:sz w:val="22"/>
          <w:szCs w:val="22"/>
        </w:rPr>
        <w:t xml:space="preserve"> Cronn-Mills, Dan; Mickle, Chris</w:t>
      </w:r>
      <w:r>
        <w:rPr>
          <w:rFonts w:ascii="Calibri" w:eastAsia="Times New Roman" w:hAnsi="Calibri" w:cs="Courier New"/>
          <w:color w:val="000000"/>
          <w:sz w:val="22"/>
          <w:szCs w:val="22"/>
        </w:rPr>
        <w:br/>
      </w:r>
      <w:r>
        <w:rPr>
          <w:rFonts w:ascii="Calibri" w:eastAsia="Times New Roman" w:hAnsi="Calibri" w:cs="Courier New"/>
          <w:b/>
          <w:bCs/>
          <w:color w:val="000000"/>
          <w:sz w:val="22"/>
          <w:szCs w:val="22"/>
        </w:rPr>
        <w:t>Subject:</w:t>
      </w:r>
      <w:r>
        <w:rPr>
          <w:rFonts w:ascii="Calibri" w:eastAsia="Times New Roman" w:hAnsi="Calibri" w:cs="Courier New"/>
          <w:color w:val="000000"/>
          <w:sz w:val="22"/>
          <w:szCs w:val="22"/>
        </w:rPr>
        <w:t xml:space="preserve"> RE: Changes to WCDP Proposal, CDS 9780</w:t>
      </w:r>
      <w:r>
        <w:rPr>
          <w:rFonts w:ascii="Courier New" w:eastAsia="Times New Roman" w:hAnsi="Courier New" w:cs="Courier New"/>
          <w:color w:val="000000"/>
        </w:rPr>
        <w:t xml:space="preserve"> </w:t>
      </w:r>
    </w:p>
    <w:p w:rsidR="002A751F" w:rsidRDefault="002A751F" w:rsidP="002A751F">
      <w:pPr>
        <w:shd w:val="clear" w:color="auto" w:fill="FFFFFF"/>
        <w:rPr>
          <w:rFonts w:ascii="Courier New" w:eastAsia="Times New Roman" w:hAnsi="Courier New" w:cs="Courier New"/>
          <w:color w:val="000000"/>
        </w:rPr>
      </w:pPr>
      <w:r>
        <w:rPr>
          <w:rFonts w:ascii="Courier New" w:eastAsia="Times New Roman" w:hAnsi="Courier New" w:cs="Courier New"/>
          <w:color w:val="000000"/>
        </w:rPr>
        <w:t> </w:t>
      </w:r>
    </w:p>
    <w:p w:rsidR="002A751F" w:rsidRDefault="002A751F" w:rsidP="002A751F">
      <w:pPr>
        <w:pStyle w:val="NormalWeb"/>
        <w:shd w:val="clear" w:color="auto" w:fill="FFFFFF"/>
        <w:rPr>
          <w:color w:val="000000"/>
        </w:rPr>
      </w:pPr>
      <w:r>
        <w:rPr>
          <w:rFonts w:ascii="Calibri" w:hAnsi="Calibri"/>
          <w:color w:val="1F497D"/>
          <w:sz w:val="22"/>
          <w:szCs w:val="22"/>
        </w:rPr>
        <w:t>Hi all,</w:t>
      </w:r>
    </w:p>
    <w:p w:rsidR="002A751F" w:rsidRDefault="002A751F" w:rsidP="002A751F">
      <w:pPr>
        <w:pStyle w:val="NormalWeb"/>
        <w:shd w:val="clear" w:color="auto" w:fill="FFFFFF"/>
        <w:rPr>
          <w:color w:val="000000"/>
        </w:rPr>
      </w:pPr>
      <w:r>
        <w:rPr>
          <w:rFonts w:ascii="Calibri" w:hAnsi="Calibri"/>
          <w:color w:val="1F497D"/>
          <w:sz w:val="22"/>
          <w:szCs w:val="22"/>
        </w:rPr>
        <w:t>Sorry for the delay in responding to this.</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Our department would be fine with PSYC 578 being listed as an elective for this program, however, there are a few concerns that should be noted: First, we cannot guarantee large numbers of seats for graduate students, as we primarily teach this as a high-enrollment 400-level course in our major. Also, because this is an elective in our major, we cannot guarantee regular offering of this course. Finally, the content may not be well-suited for graduate level outcomes, given that it is even an elective in our undergraduate major.</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Please let me know if there is additional information needed about this.</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Andi</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w:t>
      </w:r>
    </w:p>
    <w:p w:rsidR="002A751F" w:rsidRDefault="002A751F" w:rsidP="002A751F">
      <w:pPr>
        <w:pStyle w:val="NormalWeb"/>
        <w:shd w:val="clear" w:color="auto" w:fill="FFFFFF"/>
        <w:rPr>
          <w:color w:val="000000"/>
        </w:rPr>
      </w:pPr>
      <w:r>
        <w:rPr>
          <w:rFonts w:ascii="Calibri" w:hAnsi="Calibri"/>
          <w:color w:val="1F497D"/>
          <w:sz w:val="22"/>
          <w:szCs w:val="22"/>
        </w:rPr>
        <w:t>Andi Lassiter, Ph.D.</w:t>
      </w:r>
    </w:p>
    <w:p w:rsidR="002A751F" w:rsidRDefault="002A751F" w:rsidP="002A751F">
      <w:pPr>
        <w:pStyle w:val="NormalWeb"/>
        <w:shd w:val="clear" w:color="auto" w:fill="FFFFFF"/>
        <w:rPr>
          <w:color w:val="000000"/>
        </w:rPr>
      </w:pPr>
      <w:r>
        <w:rPr>
          <w:rFonts w:ascii="Calibri" w:hAnsi="Calibri"/>
          <w:color w:val="1F497D"/>
          <w:sz w:val="22"/>
          <w:szCs w:val="22"/>
        </w:rPr>
        <w:t>Chairperson</w:t>
      </w:r>
    </w:p>
    <w:p w:rsidR="002A751F" w:rsidRDefault="002A751F" w:rsidP="002A751F">
      <w:pPr>
        <w:pStyle w:val="NormalWeb"/>
        <w:shd w:val="clear" w:color="auto" w:fill="FFFFFF"/>
        <w:rPr>
          <w:color w:val="000000"/>
        </w:rPr>
      </w:pPr>
      <w:r>
        <w:rPr>
          <w:rFonts w:ascii="Calibri" w:hAnsi="Calibri"/>
          <w:color w:val="1F497D"/>
          <w:sz w:val="22"/>
          <w:szCs w:val="22"/>
        </w:rPr>
        <w:t>Department of Psychology</w:t>
      </w:r>
    </w:p>
    <w:p w:rsidR="002A751F" w:rsidRDefault="002A751F" w:rsidP="002A751F">
      <w:pPr>
        <w:pStyle w:val="NormalWeb"/>
        <w:shd w:val="clear" w:color="auto" w:fill="FFFFFF"/>
        <w:rPr>
          <w:color w:val="000000"/>
        </w:rPr>
      </w:pPr>
      <w:r>
        <w:rPr>
          <w:rFonts w:ascii="Calibri" w:hAnsi="Calibri"/>
          <w:color w:val="1F497D"/>
          <w:sz w:val="22"/>
          <w:szCs w:val="22"/>
        </w:rPr>
        <w:t>AH 23</w:t>
      </w:r>
    </w:p>
    <w:p w:rsidR="002A751F" w:rsidRDefault="002A751F" w:rsidP="002A751F">
      <w:pPr>
        <w:pStyle w:val="NormalWeb"/>
        <w:shd w:val="clear" w:color="auto" w:fill="FFFFFF"/>
        <w:rPr>
          <w:color w:val="000000"/>
        </w:rPr>
      </w:pPr>
      <w:r>
        <w:rPr>
          <w:rFonts w:ascii="Calibri" w:hAnsi="Calibri"/>
          <w:color w:val="1F497D"/>
          <w:sz w:val="22"/>
          <w:szCs w:val="22"/>
        </w:rPr>
        <w:t>Minnesota State University, Mankato</w:t>
      </w:r>
    </w:p>
    <w:p w:rsidR="002A751F" w:rsidRDefault="002A751F" w:rsidP="002A751F">
      <w:pPr>
        <w:pStyle w:val="NormalWeb"/>
        <w:shd w:val="clear" w:color="auto" w:fill="FFFFFF"/>
        <w:rPr>
          <w:color w:val="000000"/>
        </w:rPr>
      </w:pPr>
      <w:hyperlink r:id="rId4" w:history="1">
        <w:r>
          <w:rPr>
            <w:rStyle w:val="Hyperlink"/>
            <w:rFonts w:ascii="Calibri" w:hAnsi="Calibri"/>
            <w:sz w:val="22"/>
            <w:szCs w:val="22"/>
          </w:rPr>
          <w:t>andrea.lassiter@mnsu.edu</w:t>
        </w:r>
      </w:hyperlink>
    </w:p>
    <w:p w:rsidR="002A751F" w:rsidRDefault="002A751F" w:rsidP="002A751F">
      <w:pPr>
        <w:pStyle w:val="NormalWeb"/>
        <w:shd w:val="clear" w:color="auto" w:fill="FFFFFF"/>
        <w:rPr>
          <w:color w:val="000000"/>
        </w:rPr>
      </w:pPr>
      <w:r>
        <w:rPr>
          <w:rFonts w:ascii="Calibri" w:hAnsi="Calibri"/>
          <w:color w:val="1F497D"/>
          <w:sz w:val="22"/>
          <w:szCs w:val="22"/>
        </w:rPr>
        <w:t>507-389-5734</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rPr>
          <w:color w:val="000000"/>
        </w:rPr>
      </w:pPr>
      <w:r>
        <w:rPr>
          <w:rFonts w:ascii="Calibri" w:hAnsi="Calibri"/>
          <w:color w:val="1F497D"/>
          <w:sz w:val="22"/>
          <w:szCs w:val="22"/>
        </w:rPr>
        <w:t> </w:t>
      </w:r>
    </w:p>
    <w:p w:rsidR="002A751F" w:rsidRDefault="002A751F" w:rsidP="002A751F">
      <w:pPr>
        <w:pStyle w:val="NormalWeb"/>
        <w:shd w:val="clear" w:color="auto" w:fill="FFFFFF"/>
        <w:outlineLvl w:val="0"/>
        <w:rPr>
          <w:color w:val="000000"/>
        </w:rPr>
      </w:pPr>
      <w:r>
        <w:rPr>
          <w:rFonts w:ascii="Calibri" w:hAnsi="Calibri"/>
          <w:b/>
          <w:bCs/>
          <w:color w:val="000000"/>
          <w:sz w:val="22"/>
          <w:szCs w:val="22"/>
        </w:rPr>
        <w:t>From:</w:t>
      </w:r>
      <w:r>
        <w:rPr>
          <w:rFonts w:ascii="Calibri" w:hAnsi="Calibri"/>
          <w:color w:val="000000"/>
          <w:sz w:val="22"/>
          <w:szCs w:val="22"/>
        </w:rPr>
        <w:t xml:space="preserve"> Ries, Barry J </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Wednesday, January 20, 2016 3:15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Luebke, Judith &lt;</w:t>
      </w:r>
      <w:hyperlink r:id="rId5" w:history="1">
        <w:r>
          <w:rPr>
            <w:rStyle w:val="Hyperlink"/>
            <w:rFonts w:ascii="Calibri" w:hAnsi="Calibri"/>
            <w:sz w:val="22"/>
            <w:szCs w:val="22"/>
          </w:rPr>
          <w:t>judith.luebke@mnsu.edu</w:t>
        </w:r>
      </w:hyperlink>
      <w:r>
        <w:rPr>
          <w:rFonts w:ascii="Calibri" w:hAnsi="Calibri"/>
          <w:color w:val="000000"/>
          <w:sz w:val="22"/>
          <w:szCs w:val="22"/>
        </w:rPr>
        <w:t>&gt;; Retherford, Kristine Sue &lt;</w:t>
      </w:r>
      <w:hyperlink r:id="rId6" w:history="1">
        <w:r>
          <w:rPr>
            <w:rStyle w:val="Hyperlink"/>
            <w:rFonts w:ascii="Calibri" w:hAnsi="Calibri"/>
            <w:sz w:val="22"/>
            <w:szCs w:val="22"/>
          </w:rPr>
          <w:t>kristine.retherford@mnsu.edu</w:t>
        </w:r>
      </w:hyperlink>
      <w:r>
        <w:rPr>
          <w:rFonts w:ascii="Calibri" w:hAnsi="Calibri"/>
          <w:color w:val="000000"/>
          <w:sz w:val="22"/>
          <w:szCs w:val="22"/>
        </w:rPr>
        <w:t>&gt;; Bond, Joye M &lt;</w:t>
      </w:r>
      <w:hyperlink r:id="rId7" w:history="1">
        <w:r>
          <w:rPr>
            <w:rStyle w:val="Hyperlink"/>
            <w:rFonts w:ascii="Calibri" w:hAnsi="Calibri"/>
            <w:sz w:val="22"/>
            <w:szCs w:val="22"/>
          </w:rPr>
          <w:t>joye.bond@mnsu.edu</w:t>
        </w:r>
      </w:hyperlink>
      <w:r>
        <w:rPr>
          <w:rFonts w:ascii="Calibri" w:hAnsi="Calibri"/>
          <w:color w:val="000000"/>
          <w:sz w:val="22"/>
          <w:szCs w:val="22"/>
        </w:rPr>
        <w:t>&gt;; Pettitt, Cherie Dawn &lt;</w:t>
      </w:r>
      <w:hyperlink r:id="rId8" w:history="1">
        <w:r>
          <w:rPr>
            <w:rStyle w:val="Hyperlink"/>
            <w:rFonts w:ascii="Calibri" w:hAnsi="Calibri"/>
            <w:sz w:val="22"/>
            <w:szCs w:val="22"/>
          </w:rPr>
          <w:t>cherie.pettitt@mnsu.edu</w:t>
        </w:r>
      </w:hyperlink>
      <w:r>
        <w:rPr>
          <w:rFonts w:ascii="Calibri" w:hAnsi="Calibri"/>
          <w:color w:val="000000"/>
          <w:sz w:val="22"/>
          <w:szCs w:val="22"/>
        </w:rPr>
        <w:t>&gt;; Lassiter, Andrea L Rittman &lt;</w:t>
      </w:r>
      <w:hyperlink r:id="rId9" w:history="1">
        <w:r>
          <w:rPr>
            <w:rStyle w:val="Hyperlink"/>
            <w:rFonts w:ascii="Calibri" w:hAnsi="Calibri"/>
            <w:sz w:val="22"/>
            <w:szCs w:val="22"/>
          </w:rPr>
          <w:t>andrea.lassiter@mnsu.edu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Cc:</w:t>
      </w:r>
      <w:r>
        <w:rPr>
          <w:rFonts w:ascii="Calibri" w:hAnsi="Calibri"/>
          <w:color w:val="000000"/>
          <w:sz w:val="22"/>
          <w:szCs w:val="22"/>
        </w:rPr>
        <w:t xml:space="preserve"> Cronn-Mills, Dan &lt;</w:t>
      </w:r>
      <w:hyperlink r:id="rId10" w:history="1">
        <w:r>
          <w:rPr>
            <w:rStyle w:val="Hyperlink"/>
            <w:rFonts w:ascii="Calibri" w:hAnsi="Calibri"/>
            <w:sz w:val="22"/>
            <w:szCs w:val="22"/>
          </w:rPr>
          <w:t>dan.cronn-mills@mnsu.edu</w:t>
        </w:r>
      </w:hyperlink>
      <w:r>
        <w:rPr>
          <w:rFonts w:ascii="Calibri" w:hAnsi="Calibri"/>
          <w:color w:val="000000"/>
          <w:sz w:val="22"/>
          <w:szCs w:val="22"/>
        </w:rPr>
        <w:t>&gt;; Mickle, Chris &lt;</w:t>
      </w:r>
      <w:hyperlink r:id="rId11" w:history="1">
        <w:r>
          <w:rPr>
            <w:rStyle w:val="Hyperlink"/>
            <w:rFonts w:ascii="Calibri" w:hAnsi="Calibri"/>
            <w:sz w:val="22"/>
            <w:szCs w:val="22"/>
          </w:rPr>
          <w:t>chris.mickle@mnsu.edu</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Re: Changes to WCDP Proposal, CDS 9780</w:t>
      </w:r>
    </w:p>
    <w:p w:rsidR="002A751F" w:rsidRDefault="002A751F" w:rsidP="002A751F">
      <w:pPr>
        <w:pStyle w:val="NormalWeb"/>
        <w:shd w:val="clear" w:color="auto" w:fill="FFFFFF"/>
        <w:rPr>
          <w:color w:val="000000"/>
        </w:rPr>
      </w:pPr>
      <w:r>
        <w:rPr>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Good day all,</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xml:space="preserve">The Provost is ready to approve the WCDP Proposal but we need clarification regarding PSYC578. If you want the course to be part of the curriculum we still need a brief statement from Psychology that supports the course offering. I encourage you to work directly with Dan and he can recommend a way to include the email or brief memo.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lastRenderedPageBreak/>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xml:space="preserve">If you have decided to no longer offer the course, please let me know and I will inform the Provost.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Thank you,</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Barry</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color w:val="000000"/>
        </w:rPr>
      </w:pPr>
      <w:r>
        <w:rPr>
          <w:rFonts w:ascii="Tahoma" w:hAnsi="Tahoma" w:cs="Tahoma"/>
          <w:b/>
          <w:bCs/>
          <w:color w:val="000000"/>
          <w:sz w:val="20"/>
          <w:szCs w:val="20"/>
        </w:rPr>
        <w:t>_________________________________________</w:t>
      </w:r>
      <w:r>
        <w:rPr>
          <w:rFonts w:ascii="Tahoma" w:hAnsi="Tahoma" w:cs="Tahoma"/>
          <w:color w:val="000000"/>
          <w:sz w:val="20"/>
          <w:szCs w:val="20"/>
        </w:rPr>
        <w:br/>
        <w:t>Barry J. Ries, Ph.D.</w:t>
      </w:r>
      <w:r>
        <w:rPr>
          <w:rFonts w:ascii="Tahoma" w:hAnsi="Tahoma" w:cs="Tahoma"/>
          <w:color w:val="000000"/>
          <w:sz w:val="20"/>
          <w:szCs w:val="20"/>
        </w:rPr>
        <w:br/>
        <w:t>Associate Vice President of Research and </w:t>
      </w:r>
      <w:r>
        <w:rPr>
          <w:rFonts w:ascii="Tahoma" w:hAnsi="Tahoma" w:cs="Tahoma"/>
          <w:color w:val="000000"/>
          <w:sz w:val="20"/>
          <w:szCs w:val="20"/>
        </w:rPr>
        <w:br/>
        <w:t>Dean of Graduate Studies</w:t>
      </w:r>
    </w:p>
    <w:p w:rsidR="002A751F" w:rsidRDefault="002A751F" w:rsidP="002A751F">
      <w:pPr>
        <w:pStyle w:val="NormalWeb"/>
        <w:shd w:val="clear" w:color="auto" w:fill="FFFFFF"/>
        <w:rPr>
          <w:color w:val="000000"/>
        </w:rPr>
      </w:pPr>
      <w:r>
        <w:rPr>
          <w:rFonts w:ascii="Tahoma" w:hAnsi="Tahoma" w:cs="Tahoma"/>
          <w:color w:val="000000"/>
          <w:sz w:val="20"/>
          <w:szCs w:val="20"/>
        </w:rPr>
        <w:t xml:space="preserve">315 </w:t>
      </w:r>
      <w:proofErr w:type="spellStart"/>
      <w:r>
        <w:rPr>
          <w:rFonts w:ascii="Tahoma" w:hAnsi="Tahoma" w:cs="Tahoma"/>
          <w:color w:val="000000"/>
          <w:sz w:val="20"/>
          <w:szCs w:val="20"/>
        </w:rPr>
        <w:t>Wigley</w:t>
      </w:r>
      <w:proofErr w:type="spellEnd"/>
      <w:r>
        <w:rPr>
          <w:rFonts w:ascii="Tahoma" w:hAnsi="Tahoma" w:cs="Tahoma"/>
          <w:color w:val="000000"/>
          <w:sz w:val="20"/>
          <w:szCs w:val="20"/>
        </w:rPr>
        <w:t xml:space="preserve"> Administration Building</w:t>
      </w:r>
    </w:p>
    <w:p w:rsidR="002A751F" w:rsidRDefault="002A751F" w:rsidP="002A751F">
      <w:pPr>
        <w:pStyle w:val="NormalWeb"/>
        <w:shd w:val="clear" w:color="auto" w:fill="FFFFFF"/>
        <w:rPr>
          <w:color w:val="000000"/>
        </w:rPr>
      </w:pPr>
      <w:r>
        <w:rPr>
          <w:rFonts w:ascii="Tahoma" w:hAnsi="Tahoma" w:cs="Tahoma"/>
          <w:color w:val="000000"/>
          <w:sz w:val="20"/>
          <w:szCs w:val="20"/>
        </w:rPr>
        <w:t>Minnesota State University, Mankato</w:t>
      </w:r>
      <w:r>
        <w:rPr>
          <w:rFonts w:ascii="Tahoma" w:hAnsi="Tahoma" w:cs="Tahoma"/>
          <w:color w:val="000000"/>
          <w:sz w:val="20"/>
          <w:szCs w:val="20"/>
        </w:rPr>
        <w:br/>
      </w:r>
      <w:proofErr w:type="spellStart"/>
      <w:r>
        <w:rPr>
          <w:rFonts w:ascii="Tahoma" w:hAnsi="Tahoma" w:cs="Tahoma"/>
          <w:color w:val="000000"/>
          <w:sz w:val="20"/>
          <w:szCs w:val="20"/>
        </w:rPr>
        <w:t>Mankato</w:t>
      </w:r>
      <w:proofErr w:type="spellEnd"/>
      <w:r>
        <w:rPr>
          <w:rFonts w:ascii="Tahoma" w:hAnsi="Tahoma" w:cs="Tahoma"/>
          <w:color w:val="000000"/>
          <w:sz w:val="20"/>
          <w:szCs w:val="20"/>
        </w:rPr>
        <w:t>, MN 56001</w:t>
      </w:r>
      <w:r>
        <w:rPr>
          <w:rFonts w:ascii="Tahoma" w:hAnsi="Tahoma" w:cs="Tahoma"/>
          <w:color w:val="000000"/>
          <w:sz w:val="20"/>
          <w:szCs w:val="20"/>
        </w:rPr>
        <w:br/>
        <w:t>507.389.1242</w:t>
      </w:r>
    </w:p>
    <w:p w:rsidR="002A751F" w:rsidRDefault="002A751F" w:rsidP="002A751F">
      <w:pPr>
        <w:pStyle w:val="NormalWeb"/>
        <w:shd w:val="clear" w:color="auto" w:fill="FFFFFF"/>
        <w:rPr>
          <w:color w:val="000000"/>
        </w:rPr>
      </w:pPr>
      <w:r>
        <w:rPr>
          <w:rFonts w:ascii="Tahoma" w:hAnsi="Tahoma" w:cs="Tahoma"/>
          <w:color w:val="000000"/>
          <w:sz w:val="20"/>
          <w:szCs w:val="20"/>
        </w:rPr>
        <w:t> </w:t>
      </w:r>
    </w:p>
    <w:p w:rsidR="002A751F" w:rsidRDefault="002A751F" w:rsidP="002A751F">
      <w:pPr>
        <w:pStyle w:val="NormalWeb"/>
        <w:shd w:val="clear" w:color="auto" w:fill="FFFFFF"/>
        <w:rPr>
          <w:color w:val="000000"/>
        </w:rPr>
      </w:pPr>
      <w:r>
        <w:rPr>
          <w:rFonts w:ascii="Courier New" w:hAnsi="Courier New" w:cs="Courier New"/>
          <w:color w:val="000000"/>
        </w:rPr>
        <w:t> </w:t>
      </w:r>
    </w:p>
    <w:p w:rsidR="002A751F" w:rsidRDefault="002A751F" w:rsidP="002A751F">
      <w:pPr>
        <w:shd w:val="clear" w:color="auto" w:fill="FFFFFF"/>
        <w:jc w:val="center"/>
        <w:rPr>
          <w:rFonts w:ascii="Courier New" w:eastAsia="Times New Roman" w:hAnsi="Courier New" w:cs="Courier New"/>
          <w:color w:val="000000"/>
        </w:rPr>
      </w:pPr>
      <w:r>
        <w:rPr>
          <w:rFonts w:ascii="Courier New" w:eastAsia="Times New Roman" w:hAnsi="Courier New" w:cs="Courier New"/>
          <w:color w:val="000000"/>
        </w:rPr>
        <w:pict>
          <v:rect id="_x0000_i1027" style="width:458.65pt;height:1.8pt" o:hrpct="980" o:hralign="center" o:hrstd="t" o:hr="t" fillcolor="#a0a0a0" stroked="f"/>
        </w:pict>
      </w:r>
    </w:p>
    <w:p w:rsidR="002A751F" w:rsidRDefault="002A751F" w:rsidP="002A751F">
      <w:pPr>
        <w:pStyle w:val="NormalWeb"/>
        <w:shd w:val="clear" w:color="auto" w:fill="FFFFFF"/>
        <w:outlineLvl w:val="0"/>
        <w:rPr>
          <w:color w:val="000000"/>
        </w:rPr>
      </w:pPr>
      <w:r>
        <w:rPr>
          <w:rFonts w:ascii="Calibri" w:hAnsi="Calibri"/>
          <w:b/>
          <w:bCs/>
          <w:color w:val="000000"/>
          <w:sz w:val="22"/>
          <w:szCs w:val="22"/>
        </w:rPr>
        <w:t>From:</w:t>
      </w:r>
      <w:r>
        <w:rPr>
          <w:rFonts w:ascii="Calibri" w:hAnsi="Calibri"/>
          <w:color w:val="000000"/>
          <w:sz w:val="22"/>
          <w:szCs w:val="22"/>
        </w:rPr>
        <w:t xml:space="preserve"> Ries, Barry J</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Thursday, December 10, 2015 10:11 AM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Luebke, Judith; Retherford, Kristine Sue; Bond, Joye M; Pettitt, Cherie Dawn</w:t>
      </w:r>
      <w:r>
        <w:rPr>
          <w:rFonts w:ascii="Calibri" w:hAnsi="Calibri"/>
          <w:color w:val="000000"/>
          <w:sz w:val="22"/>
          <w:szCs w:val="22"/>
        </w:rPr>
        <w:br/>
      </w:r>
      <w:r>
        <w:rPr>
          <w:rFonts w:ascii="Calibri" w:hAnsi="Calibri"/>
          <w:b/>
          <w:bCs/>
          <w:color w:val="000000"/>
          <w:sz w:val="22"/>
          <w:szCs w:val="22"/>
        </w:rPr>
        <w:t>Cc:</w:t>
      </w:r>
      <w:r>
        <w:rPr>
          <w:rFonts w:ascii="Calibri" w:hAnsi="Calibri"/>
          <w:color w:val="000000"/>
          <w:sz w:val="22"/>
          <w:szCs w:val="22"/>
        </w:rPr>
        <w:t xml:space="preserve"> Cronn-Mills, Daniel; Mickle, Christopher T</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Re: Changes to WCDP Proposal, CDS 9780</w:t>
      </w:r>
      <w:r>
        <w:rPr>
          <w:rFonts w:ascii="Courier New" w:hAnsi="Courier New" w:cs="Courier New"/>
          <w:color w:val="000000"/>
        </w:rPr>
        <w:t xml:space="preserve"> </w:t>
      </w:r>
    </w:p>
    <w:p w:rsidR="002A751F" w:rsidRDefault="002A751F" w:rsidP="002A751F">
      <w:pPr>
        <w:pStyle w:val="NormalWeb"/>
        <w:shd w:val="clear" w:color="auto" w:fill="FFFFFF"/>
        <w:rPr>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xml:space="preserve">Please include documentation from psychology that supports this arrangement.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Thanks</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Barry</w:t>
      </w:r>
    </w:p>
    <w:p w:rsidR="002A751F" w:rsidRDefault="002A751F" w:rsidP="002A751F">
      <w:pPr>
        <w:pStyle w:val="NormalWeb"/>
        <w:shd w:val="clear" w:color="auto" w:fill="FFFFFF"/>
        <w:rPr>
          <w:rFonts w:ascii="Courier New" w:hAnsi="Courier New" w:cs="Courier New"/>
          <w:color w:val="000000"/>
        </w:rPr>
      </w:pPr>
      <w:r>
        <w:rPr>
          <w:rFonts w:ascii="Courier New" w:hAnsi="Courier New" w:cs="Courier New"/>
          <w:color w:val="000000"/>
        </w:rPr>
        <w:t> </w:t>
      </w:r>
    </w:p>
    <w:p w:rsidR="002A751F" w:rsidRDefault="002A751F" w:rsidP="002A751F">
      <w:pPr>
        <w:pStyle w:val="NormalWeb"/>
        <w:shd w:val="clear" w:color="auto" w:fill="FFFFFF"/>
        <w:rPr>
          <w:color w:val="000000"/>
        </w:rPr>
      </w:pPr>
      <w:r>
        <w:rPr>
          <w:rFonts w:ascii="Tahoma" w:hAnsi="Tahoma" w:cs="Tahoma"/>
          <w:b/>
          <w:bCs/>
          <w:color w:val="000000"/>
          <w:sz w:val="20"/>
          <w:szCs w:val="20"/>
        </w:rPr>
        <w:t>_________________________________________</w:t>
      </w:r>
      <w:r>
        <w:rPr>
          <w:rFonts w:ascii="Tahoma" w:hAnsi="Tahoma" w:cs="Tahoma"/>
          <w:color w:val="000000"/>
          <w:sz w:val="20"/>
          <w:szCs w:val="20"/>
        </w:rPr>
        <w:br/>
        <w:t>Barry J. Ries, Ph.D.</w:t>
      </w:r>
      <w:r>
        <w:rPr>
          <w:rFonts w:ascii="Tahoma" w:hAnsi="Tahoma" w:cs="Tahoma"/>
          <w:color w:val="000000"/>
          <w:sz w:val="20"/>
          <w:szCs w:val="20"/>
        </w:rPr>
        <w:br/>
        <w:t>Associate Vice President of Research and </w:t>
      </w:r>
      <w:r>
        <w:rPr>
          <w:rFonts w:ascii="Tahoma" w:hAnsi="Tahoma" w:cs="Tahoma"/>
          <w:color w:val="000000"/>
          <w:sz w:val="20"/>
          <w:szCs w:val="20"/>
        </w:rPr>
        <w:br/>
        <w:t>Dean of Graduate Studies</w:t>
      </w:r>
    </w:p>
    <w:p w:rsidR="002A751F" w:rsidRDefault="002A751F" w:rsidP="002A751F">
      <w:pPr>
        <w:pStyle w:val="NormalWeb"/>
        <w:shd w:val="clear" w:color="auto" w:fill="FFFFFF"/>
        <w:rPr>
          <w:color w:val="000000"/>
        </w:rPr>
      </w:pPr>
      <w:r>
        <w:rPr>
          <w:rFonts w:ascii="Tahoma" w:hAnsi="Tahoma" w:cs="Tahoma"/>
          <w:color w:val="000000"/>
          <w:sz w:val="20"/>
          <w:szCs w:val="20"/>
        </w:rPr>
        <w:t xml:space="preserve">315 </w:t>
      </w:r>
      <w:proofErr w:type="spellStart"/>
      <w:r>
        <w:rPr>
          <w:rFonts w:ascii="Tahoma" w:hAnsi="Tahoma" w:cs="Tahoma"/>
          <w:color w:val="000000"/>
          <w:sz w:val="20"/>
          <w:szCs w:val="20"/>
        </w:rPr>
        <w:t>Wigley</w:t>
      </w:r>
      <w:proofErr w:type="spellEnd"/>
      <w:r>
        <w:rPr>
          <w:rFonts w:ascii="Tahoma" w:hAnsi="Tahoma" w:cs="Tahoma"/>
          <w:color w:val="000000"/>
          <w:sz w:val="20"/>
          <w:szCs w:val="20"/>
        </w:rPr>
        <w:t xml:space="preserve"> Administration Building</w:t>
      </w:r>
    </w:p>
    <w:p w:rsidR="002A751F" w:rsidRDefault="002A751F" w:rsidP="002A751F">
      <w:pPr>
        <w:pStyle w:val="NormalWeb"/>
        <w:shd w:val="clear" w:color="auto" w:fill="FFFFFF"/>
        <w:rPr>
          <w:color w:val="000000"/>
        </w:rPr>
      </w:pPr>
      <w:r>
        <w:rPr>
          <w:rFonts w:ascii="Tahoma" w:hAnsi="Tahoma" w:cs="Tahoma"/>
          <w:color w:val="000000"/>
          <w:sz w:val="20"/>
          <w:szCs w:val="20"/>
        </w:rPr>
        <w:t>Minnesota State University, Mankato</w:t>
      </w:r>
      <w:r>
        <w:rPr>
          <w:rFonts w:ascii="Tahoma" w:hAnsi="Tahoma" w:cs="Tahoma"/>
          <w:color w:val="000000"/>
          <w:sz w:val="20"/>
          <w:szCs w:val="20"/>
        </w:rPr>
        <w:br/>
      </w:r>
      <w:proofErr w:type="spellStart"/>
      <w:r>
        <w:rPr>
          <w:rFonts w:ascii="Tahoma" w:hAnsi="Tahoma" w:cs="Tahoma"/>
          <w:color w:val="000000"/>
          <w:sz w:val="20"/>
          <w:szCs w:val="20"/>
        </w:rPr>
        <w:t>Mankato</w:t>
      </w:r>
      <w:proofErr w:type="spellEnd"/>
      <w:r>
        <w:rPr>
          <w:rFonts w:ascii="Tahoma" w:hAnsi="Tahoma" w:cs="Tahoma"/>
          <w:color w:val="000000"/>
          <w:sz w:val="20"/>
          <w:szCs w:val="20"/>
        </w:rPr>
        <w:t>, MN 56001</w:t>
      </w:r>
      <w:r>
        <w:rPr>
          <w:rFonts w:ascii="Tahoma" w:hAnsi="Tahoma" w:cs="Tahoma"/>
          <w:color w:val="000000"/>
          <w:sz w:val="20"/>
          <w:szCs w:val="20"/>
        </w:rPr>
        <w:br/>
        <w:t>507.389.1242</w:t>
      </w:r>
    </w:p>
    <w:p w:rsidR="002A751F" w:rsidRDefault="002A751F" w:rsidP="002A751F">
      <w:pPr>
        <w:pStyle w:val="NormalWeb"/>
        <w:shd w:val="clear" w:color="auto" w:fill="FFFFFF"/>
        <w:rPr>
          <w:color w:val="000000"/>
        </w:rPr>
      </w:pPr>
      <w:r>
        <w:rPr>
          <w:rFonts w:ascii="Tahoma" w:hAnsi="Tahoma" w:cs="Tahoma"/>
          <w:color w:val="000000"/>
          <w:sz w:val="20"/>
          <w:szCs w:val="20"/>
        </w:rPr>
        <w:t> </w:t>
      </w:r>
    </w:p>
    <w:p w:rsidR="002A751F" w:rsidRDefault="002A751F" w:rsidP="002A751F">
      <w:pPr>
        <w:pStyle w:val="NormalWeb"/>
        <w:shd w:val="clear" w:color="auto" w:fill="FFFFFF"/>
        <w:rPr>
          <w:color w:val="000000"/>
        </w:rPr>
      </w:pPr>
      <w:r>
        <w:rPr>
          <w:rFonts w:ascii="Courier New" w:hAnsi="Courier New" w:cs="Courier New"/>
          <w:color w:val="000000"/>
        </w:rPr>
        <w:t> </w:t>
      </w:r>
    </w:p>
    <w:p w:rsidR="002A751F" w:rsidRDefault="002A751F" w:rsidP="002A751F">
      <w:pPr>
        <w:shd w:val="clear" w:color="auto" w:fill="FFFFFF"/>
        <w:jc w:val="center"/>
        <w:rPr>
          <w:rFonts w:ascii="Courier New" w:eastAsia="Times New Roman" w:hAnsi="Courier New" w:cs="Courier New"/>
          <w:color w:val="000000"/>
        </w:rPr>
      </w:pPr>
      <w:r>
        <w:rPr>
          <w:rFonts w:ascii="Courier New" w:eastAsia="Times New Roman" w:hAnsi="Courier New" w:cs="Courier New"/>
          <w:color w:val="000000"/>
        </w:rPr>
        <w:pict>
          <v:rect id="_x0000_i1028" style="width:458.65pt;height:1.8pt" o:hrpct="980" o:hralign="center" o:hrstd="t" o:hr="t" fillcolor="#a0a0a0" stroked="f"/>
        </w:pict>
      </w:r>
    </w:p>
    <w:p w:rsidR="002A751F" w:rsidRDefault="002A751F" w:rsidP="002A751F">
      <w:pPr>
        <w:pStyle w:val="NormalWeb"/>
        <w:shd w:val="clear" w:color="auto" w:fill="FFFFFF"/>
        <w:outlineLvl w:val="0"/>
        <w:rPr>
          <w:color w:val="000000"/>
        </w:rPr>
      </w:pPr>
      <w:r>
        <w:rPr>
          <w:rFonts w:ascii="Calibri" w:hAnsi="Calibri"/>
          <w:b/>
          <w:bCs/>
          <w:color w:val="000000"/>
          <w:sz w:val="22"/>
          <w:szCs w:val="22"/>
        </w:rPr>
        <w:t>From:</w:t>
      </w:r>
      <w:r>
        <w:rPr>
          <w:rFonts w:ascii="Calibri" w:hAnsi="Calibri"/>
          <w:color w:val="000000"/>
          <w:sz w:val="22"/>
          <w:szCs w:val="22"/>
        </w:rPr>
        <w:t xml:space="preserve"> Luebke, Judith</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Wednesday, December 9, 2015 1:58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Retherford, Kristine Sue; Bond, Joye M; Pettitt, Cherie Dawn</w:t>
      </w:r>
      <w:r>
        <w:rPr>
          <w:rFonts w:ascii="Calibri" w:hAnsi="Calibri"/>
          <w:color w:val="000000"/>
          <w:sz w:val="22"/>
          <w:szCs w:val="22"/>
        </w:rPr>
        <w:br/>
      </w:r>
      <w:r>
        <w:rPr>
          <w:rFonts w:ascii="Calibri" w:hAnsi="Calibri"/>
          <w:b/>
          <w:bCs/>
          <w:color w:val="000000"/>
          <w:sz w:val="22"/>
          <w:szCs w:val="22"/>
        </w:rPr>
        <w:t>Cc:</w:t>
      </w:r>
      <w:r>
        <w:rPr>
          <w:rFonts w:ascii="Calibri" w:hAnsi="Calibri"/>
          <w:color w:val="000000"/>
          <w:sz w:val="22"/>
          <w:szCs w:val="22"/>
        </w:rPr>
        <w:t xml:space="preserve"> Cronn-Mills, Daniel; Mickle, Christopher T; Ries, Barry J</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Changes to WCDP Proposal, CDS 9780</w:t>
      </w:r>
      <w:r>
        <w:rPr>
          <w:rFonts w:ascii="Courier New" w:hAnsi="Courier New" w:cs="Courier New"/>
          <w:color w:val="000000"/>
        </w:rPr>
        <w:t xml:space="preserve"> </w:t>
      </w:r>
    </w:p>
    <w:p w:rsidR="002A751F" w:rsidRDefault="002A751F" w:rsidP="002A751F">
      <w:pPr>
        <w:pStyle w:val="NormalWeb"/>
        <w:shd w:val="clear" w:color="auto" w:fill="FFFFFF"/>
        <w:rPr>
          <w:color w:val="000000"/>
        </w:rPr>
      </w:pPr>
      <w:r>
        <w:rPr>
          <w:rFonts w:ascii="Courier New" w:hAnsi="Courier New"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lastRenderedPageBreak/>
        <w:t>Good Wednesday afternoon!</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After conferring with Chris Mickle and contacting Dan Cronn-Mills, I have drafted the following revisions to be added to CDS Proposal 9780.</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 </w:t>
      </w:r>
    </w:p>
    <w:p w:rsidR="002A751F" w:rsidRDefault="002A751F" w:rsidP="002A751F">
      <w:pPr>
        <w:pStyle w:val="NormalWeb"/>
        <w:shd w:val="clear" w:color="auto" w:fill="FFFFFF"/>
        <w:spacing w:after="200"/>
        <w:rPr>
          <w:rFonts w:ascii="Courier New" w:hAnsi="Courier New" w:cs="Courier New"/>
          <w:color w:val="000000"/>
        </w:rPr>
      </w:pPr>
      <w:r>
        <w:rPr>
          <w:rFonts w:ascii="Calisto MT" w:hAnsi="Calisto MT" w:cs="Courier New"/>
          <w:color w:val="006FC9"/>
          <w:sz w:val="20"/>
          <w:szCs w:val="20"/>
        </w:rPr>
        <w:t>Dean Retherford, Dean Greer, and Chair Andi Lassiter have agreed that one additional section of PSYCH 578 will be offered each academic year and will be restricted to WCDP students. The course will be offered as an option to WCDP 577 to maintain the 30 credit hour structure of the program. Dean Retherford, Dean Greer and Chair Lassiter will determine the best way to offer this additional section.</w:t>
      </w:r>
    </w:p>
    <w:p w:rsidR="002A751F" w:rsidRDefault="002A751F" w:rsidP="002A751F">
      <w:pPr>
        <w:pStyle w:val="NormalWeb"/>
        <w:shd w:val="clear" w:color="auto" w:fill="FFFFFF"/>
        <w:spacing w:after="200"/>
        <w:rPr>
          <w:rFonts w:ascii="Courier New" w:hAnsi="Courier New" w:cs="Courier New"/>
          <w:color w:val="000000"/>
        </w:rPr>
      </w:pPr>
      <w:r>
        <w:rPr>
          <w:rFonts w:ascii="Calisto MT" w:hAnsi="Calisto MT" w:cs="Courier New"/>
          <w:color w:val="006FC9"/>
          <w:sz w:val="20"/>
          <w:szCs w:val="20"/>
        </w:rPr>
        <w:t> </w:t>
      </w:r>
    </w:p>
    <w:p w:rsidR="002A751F" w:rsidRDefault="002A751F" w:rsidP="002A751F">
      <w:pPr>
        <w:pStyle w:val="NormalWeb"/>
        <w:shd w:val="clear" w:color="auto" w:fill="FFFFFF"/>
        <w:spacing w:after="200"/>
        <w:rPr>
          <w:rFonts w:ascii="Courier New" w:hAnsi="Courier New" w:cs="Courier New"/>
          <w:color w:val="000000"/>
        </w:rPr>
      </w:pPr>
      <w:r>
        <w:rPr>
          <w:rFonts w:ascii="Calisto MT" w:hAnsi="Calisto MT" w:cs="Courier New"/>
          <w:color w:val="006FC9"/>
          <w:sz w:val="20"/>
          <w:szCs w:val="20"/>
        </w:rPr>
        <w:t>As determined by demand, WCDP program courses will be taught at following locations: Mankato, Normandale Partnership Center, and 7700 France, Bloomington.</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Please make any changes, improvements or corrections. I will then forward them to Dan Cronn-Mills to be inserted into the CDS Proposal 9780.</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 </w:t>
      </w:r>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Thanks for your assistance,</w:t>
      </w:r>
    </w:p>
    <w:p w:rsidR="002A751F" w:rsidRDefault="002A751F" w:rsidP="002A751F">
      <w:pPr>
        <w:pStyle w:val="NormalWeb"/>
        <w:shd w:val="clear" w:color="auto" w:fill="FFFFFF"/>
        <w:rPr>
          <w:rFonts w:ascii="Courier New" w:hAnsi="Courier New" w:cs="Courier New"/>
          <w:color w:val="000000"/>
        </w:rPr>
      </w:pPr>
      <w:proofErr w:type="spellStart"/>
      <w:r>
        <w:rPr>
          <w:rFonts w:ascii="Calibri" w:hAnsi="Calibri" w:cs="Courier New"/>
          <w:color w:val="000000"/>
        </w:rPr>
        <w:t>jkl</w:t>
      </w:r>
      <w:proofErr w:type="spellEnd"/>
    </w:p>
    <w:p w:rsidR="002A751F" w:rsidRDefault="002A751F" w:rsidP="002A751F">
      <w:pPr>
        <w:pStyle w:val="NormalWeb"/>
        <w:shd w:val="clear" w:color="auto" w:fill="FFFFFF"/>
        <w:rPr>
          <w:rFonts w:ascii="Courier New" w:hAnsi="Courier New" w:cs="Courier New"/>
          <w:color w:val="000000"/>
        </w:rPr>
      </w:pPr>
      <w:r>
        <w:rPr>
          <w:rFonts w:ascii="Calibri" w:hAnsi="Calibri" w:cs="Courier New"/>
          <w:color w:val="000000"/>
        </w:rPr>
        <w:t> </w:t>
      </w:r>
    </w:p>
    <w:p w:rsidR="002A751F" w:rsidRDefault="002A751F" w:rsidP="002A751F">
      <w:pPr>
        <w:pStyle w:val="NormalWeb"/>
        <w:shd w:val="clear" w:color="auto" w:fill="FFFFFF"/>
        <w:rPr>
          <w:color w:val="000000"/>
        </w:rPr>
      </w:pPr>
      <w:r>
        <w:rPr>
          <w:rFonts w:ascii="Calibri" w:hAnsi="Calibri"/>
          <w:color w:val="000000"/>
          <w:sz w:val="20"/>
          <w:szCs w:val="20"/>
        </w:rPr>
        <w:t>Judith K. Luebke, PhD, MCHES</w:t>
      </w:r>
      <w:r>
        <w:rPr>
          <w:rFonts w:ascii="Calibri" w:hAnsi="Calibri"/>
          <w:color w:val="000000"/>
          <w:sz w:val="20"/>
          <w:szCs w:val="20"/>
        </w:rPr>
        <w:br/>
        <w:t>Professor, Health Science</w:t>
      </w:r>
      <w:r>
        <w:rPr>
          <w:rFonts w:ascii="Calibri" w:hAnsi="Calibri"/>
          <w:color w:val="000000"/>
          <w:sz w:val="20"/>
          <w:szCs w:val="20"/>
        </w:rPr>
        <w:br/>
        <w:t>Minnesota State University, Mankato</w:t>
      </w:r>
      <w:r>
        <w:rPr>
          <w:rFonts w:ascii="Calibri" w:hAnsi="Calibri"/>
          <w:color w:val="000000"/>
          <w:sz w:val="20"/>
          <w:szCs w:val="20"/>
        </w:rPr>
        <w:br/>
        <w:t>213 Highland North (Mail)</w:t>
      </w:r>
      <w:r>
        <w:rPr>
          <w:rFonts w:ascii="Calibri" w:hAnsi="Calibri"/>
          <w:color w:val="000000"/>
          <w:sz w:val="20"/>
          <w:szCs w:val="20"/>
        </w:rPr>
        <w:br/>
        <w:t>Mankato, Minnesota 56001</w:t>
      </w:r>
      <w:r>
        <w:rPr>
          <w:rFonts w:ascii="Calibri" w:hAnsi="Calibri"/>
          <w:color w:val="000000"/>
          <w:sz w:val="20"/>
          <w:szCs w:val="20"/>
        </w:rPr>
        <w:br/>
        <w:t>507.389.5938</w:t>
      </w:r>
      <w:r>
        <w:rPr>
          <w:rFonts w:ascii="Calibri" w:hAnsi="Calibri"/>
          <w:color w:val="000000"/>
          <w:sz w:val="20"/>
          <w:szCs w:val="20"/>
        </w:rPr>
        <w:br/>
        <w:t>Office: 167 Highland North</w:t>
      </w:r>
    </w:p>
    <w:p w:rsidR="00B61AC8" w:rsidRDefault="00B61AC8"/>
    <w:sectPr w:rsidR="00B61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1F"/>
    <w:rsid w:val="002A751F"/>
    <w:rsid w:val="00B6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2EE9"/>
  <w15:chartTrackingRefBased/>
  <w15:docId w15:val="{45BF646D-0055-481E-8824-EEC0590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1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51F"/>
    <w:rPr>
      <w:color w:val="0563C1" w:themeColor="hyperlink"/>
      <w:u w:val="single"/>
    </w:rPr>
  </w:style>
  <w:style w:type="paragraph" w:styleId="NormalWeb">
    <w:name w:val="Normal (Web)"/>
    <w:basedOn w:val="Normal"/>
    <w:uiPriority w:val="99"/>
    <w:semiHidden/>
    <w:unhideWhenUsed/>
    <w:rsid w:val="002A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8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e.pettitt@mnsu.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ye.bond@mnsu.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ine.retherford@mnsu.edu" TargetMode="External"/><Relationship Id="rId11" Type="http://schemas.openxmlformats.org/officeDocument/2006/relationships/hyperlink" Target="mailto:chris.mickle@mnsu.edu" TargetMode="External"/><Relationship Id="rId5" Type="http://schemas.openxmlformats.org/officeDocument/2006/relationships/hyperlink" Target="mailto:judith.luebke@mnsu.edu" TargetMode="External"/><Relationship Id="rId10" Type="http://schemas.openxmlformats.org/officeDocument/2006/relationships/hyperlink" Target="mailto:dan.cronn-mills@mnsu.edu" TargetMode="External"/><Relationship Id="rId4" Type="http://schemas.openxmlformats.org/officeDocument/2006/relationships/hyperlink" Target="mailto:andrea.lassiter@mnsu.edu" TargetMode="External"/><Relationship Id="rId9" Type="http://schemas.openxmlformats.org/officeDocument/2006/relationships/hyperlink" Target="mailto:andrea.lassiter@mn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3863</Characters>
  <Application>Microsoft Office Word</Application>
  <DocSecurity>0</DocSecurity>
  <Lines>32</Lines>
  <Paragraphs>9</Paragraphs>
  <ScaleCrop>false</ScaleCrop>
  <Company>v</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Cronn-Mills, Dan</dc:creator>
  <cp:keywords/>
  <dc:description/>
  <cp:lastModifiedBy>Cronn-Mills, Dan</cp:lastModifiedBy>
  <cp:revision>1</cp:revision>
  <dcterms:created xsi:type="dcterms:W3CDTF">2016-01-25T20:22:00Z</dcterms:created>
  <dcterms:modified xsi:type="dcterms:W3CDTF">2016-01-25T20:23:00Z</dcterms:modified>
</cp:coreProperties>
</file>